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72" w:rsidRPr="00786836" w:rsidRDefault="00DC1672" w:rsidP="00DC1672">
      <w:pPr>
        <w:pStyle w:val="berschrift1"/>
        <w:rPr>
          <w:rFonts w:asciiTheme="majorHAnsi" w:hAnsiTheme="majorHAnsi"/>
        </w:rPr>
      </w:pPr>
      <w:bookmarkStart w:id="0" w:name="_GoBack"/>
      <w:bookmarkEnd w:id="0"/>
      <w:r w:rsidRPr="00786836">
        <w:rPr>
          <w:rFonts w:asciiTheme="majorHAnsi" w:hAnsiTheme="majorHAnsi"/>
        </w:rPr>
        <w:t>Hintergrund der Tabellenzellen ändern</w:t>
      </w:r>
    </w:p>
    <w:p w:rsidR="00DC1672" w:rsidRPr="006841CA" w:rsidRDefault="00DC1672" w:rsidP="00DC1672"/>
    <w:p w:rsidR="00DC1672" w:rsidRDefault="00DC1672" w:rsidP="00DC167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1980"/>
        <w:gridCol w:w="3060"/>
      </w:tblGrid>
      <w:tr w:rsidR="00DC1672" w:rsidRPr="00786836">
        <w:tc>
          <w:tcPr>
            <w:tcW w:w="2088" w:type="dxa"/>
            <w:shd w:val="clear" w:color="auto" w:fill="auto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  <w:r w:rsidRPr="00786836">
              <w:rPr>
                <w:rFonts w:asciiTheme="minorHAnsi" w:hAnsiTheme="minorHAnsi"/>
              </w:rPr>
              <w:t>Monat</w:t>
            </w:r>
          </w:p>
        </w:tc>
        <w:tc>
          <w:tcPr>
            <w:tcW w:w="1980" w:type="dxa"/>
            <w:shd w:val="clear" w:color="auto" w:fill="auto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  <w:r w:rsidRPr="00786836">
              <w:rPr>
                <w:rFonts w:asciiTheme="minorHAnsi" w:hAnsiTheme="minorHAnsi"/>
              </w:rPr>
              <w:t>Umsatz</w:t>
            </w:r>
          </w:p>
        </w:tc>
        <w:tc>
          <w:tcPr>
            <w:tcW w:w="3060" w:type="dxa"/>
            <w:shd w:val="clear" w:color="auto" w:fill="auto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  <w:r w:rsidRPr="00786836">
              <w:rPr>
                <w:rFonts w:asciiTheme="minorHAnsi" w:hAnsiTheme="minorHAnsi"/>
              </w:rPr>
              <w:t>Brutto</w:t>
            </w: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  <w:tr w:rsidR="00DC1672" w:rsidRPr="00786836">
        <w:tc>
          <w:tcPr>
            <w:tcW w:w="2088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  <w:r w:rsidRPr="00786836">
              <w:rPr>
                <w:rFonts w:asciiTheme="minorHAnsi" w:hAnsiTheme="minorHAnsi"/>
                <w:b/>
              </w:rPr>
              <w:t>Summe</w:t>
            </w:r>
          </w:p>
        </w:tc>
        <w:tc>
          <w:tcPr>
            <w:tcW w:w="198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DC1672" w:rsidRPr="00786836" w:rsidRDefault="00DC1672" w:rsidP="00DC1672">
            <w:pPr>
              <w:rPr>
                <w:rFonts w:asciiTheme="minorHAnsi" w:hAnsiTheme="minorHAnsi"/>
              </w:rPr>
            </w:pPr>
          </w:p>
        </w:tc>
      </w:tr>
    </w:tbl>
    <w:p w:rsidR="00DC1672" w:rsidRPr="006841CA" w:rsidRDefault="00DC1672" w:rsidP="00DC1672"/>
    <w:p w:rsidR="007F760B" w:rsidRDefault="007F760B"/>
    <w:sectPr w:rsidR="007F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2"/>
    <w:rsid w:val="005B7C5A"/>
    <w:rsid w:val="00786836"/>
    <w:rsid w:val="007F760B"/>
    <w:rsid w:val="00B04972"/>
    <w:rsid w:val="00CA77CB"/>
    <w:rsid w:val="00DC1672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167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C16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167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C16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Hintergrund der Tabellenzellen ändern</vt:lpstr>
    </vt:vector>
  </TitlesOfParts>
  <Company>rabbitsoft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Hintergrund der Tabellenzellen ändern</dc:title>
  <dc:subject/>
  <dc:creator>Klaus Fahnenstich</dc:creator>
  <cp:keywords/>
  <dc:description/>
  <cp:lastModifiedBy>Rainer G Haselier</cp:lastModifiedBy>
  <cp:revision>3</cp:revision>
  <dcterms:created xsi:type="dcterms:W3CDTF">2008-02-26T10:28:00Z</dcterms:created>
  <dcterms:modified xsi:type="dcterms:W3CDTF">2011-03-25T11:52:00Z</dcterms:modified>
</cp:coreProperties>
</file>